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на задания школьного этапа Всероссийской олимпиады по биологии.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2018/19 учебный год   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1. (20 баллов)</w:t>
      </w:r>
    </w:p>
    <w:tbl>
      <w:tblPr>
        <w:tblStyle w:val="a6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2. (5 баллов)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</w:tr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3. (12 баллов)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(6 баллов)</w:t>
      </w:r>
    </w:p>
    <w:tbl>
      <w:tblPr>
        <w:tblStyle w:val="a6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9859B9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Пример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9859B9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веществ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9859B9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9859B9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Тип половой клетки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(3 балла)</w:t>
      </w:r>
    </w:p>
    <w:p w:rsidR="00A84E6D" w:rsidRDefault="00A84E6D" w:rsidP="00A84E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Правильный ответ должен содержать элементы (каждый элемент – 1 балл):</w:t>
      </w:r>
    </w:p>
    <w:p w:rsidR="00A84E6D" w:rsidRDefault="00A84E6D" w:rsidP="00A84E6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большинства представленных в таблице растений (исключение – кувшинка) большинство или все устьица располагаются на нижней стороне листа;</w:t>
      </w:r>
    </w:p>
    <w:p w:rsidR="00A84E6D" w:rsidRDefault="00A84E6D" w:rsidP="00A84E6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Численность устьиц зависит от условий обитания;</w:t>
      </w:r>
    </w:p>
    <w:p w:rsidR="00A84E6D" w:rsidRPr="00A4127B" w:rsidRDefault="00A84E6D" w:rsidP="00A84E6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увеличение влажности число устьиц увеличивается.</w:t>
      </w: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на задания школьного этапа Всероссийской олимпиады по биологии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2018/19 учебный год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1. (20 баллов)</w:t>
      </w:r>
    </w:p>
    <w:tbl>
      <w:tblPr>
        <w:tblStyle w:val="a6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2. (5 баллов)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</w:tr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3. (12 баллов)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B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растений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296B74" w:rsidRDefault="00A84E6D" w:rsidP="007751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B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 животных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</w:t>
      </w:r>
      <w:r>
        <w:rPr>
          <w:rFonts w:ascii="Times New Roman" w:hAnsi="Times New Roman" w:cs="Times New Roman"/>
        </w:rPr>
        <w:lastRenderedPageBreak/>
        <w:t>четко и разборчиво</w:t>
      </w:r>
      <w:r>
        <w:rPr>
          <w:rFonts w:ascii="Times New Roman" w:hAnsi="Times New Roman" w:cs="Times New Roman"/>
          <w:b/>
        </w:rPr>
        <w:t>.(3 балла)</w:t>
      </w:r>
      <w:r>
        <w:rPr>
          <w:rFonts w:ascii="Times New Roman" w:hAnsi="Times New Roman" w:cs="Times New Roman"/>
          <w:b/>
          <w:i/>
        </w:rPr>
        <w:t xml:space="preserve">  </w:t>
      </w:r>
    </w:p>
    <w:p w:rsidR="00A84E6D" w:rsidRDefault="00A84E6D" w:rsidP="00A84E6D">
      <w:pPr>
        <w:widowControl/>
        <w:jc w:val="both"/>
        <w:rPr>
          <w:rFonts w:ascii="Times New Roman" w:hAnsi="Times New Roman" w:cs="Times New Roman"/>
          <w:b/>
          <w:i/>
        </w:rPr>
      </w:pPr>
      <w:r w:rsidRPr="00D7033B">
        <w:rPr>
          <w:rFonts w:ascii="Times New Roman" w:hAnsi="Times New Roman" w:cs="Times New Roman"/>
          <w:b/>
          <w:i/>
        </w:rPr>
        <w:t xml:space="preserve">К какому </w:t>
      </w:r>
      <w:proofErr w:type="spellStart"/>
      <w:r w:rsidRPr="00D7033B">
        <w:rPr>
          <w:rFonts w:ascii="Times New Roman" w:hAnsi="Times New Roman" w:cs="Times New Roman"/>
          <w:b/>
          <w:i/>
        </w:rPr>
        <w:t>подцарству</w:t>
      </w:r>
      <w:proofErr w:type="spellEnd"/>
      <w:r w:rsidRPr="00D7033B">
        <w:rPr>
          <w:rFonts w:ascii="Times New Roman" w:hAnsi="Times New Roman" w:cs="Times New Roman"/>
          <w:b/>
          <w:i/>
        </w:rPr>
        <w:t>, типу относят животное, изображённое на рисунке? Что обозначено буквами</w:t>
      </w:r>
      <w:proofErr w:type="gramStart"/>
      <w:r w:rsidRPr="00D7033B">
        <w:rPr>
          <w:rFonts w:ascii="Times New Roman" w:hAnsi="Times New Roman" w:cs="Times New Roman"/>
          <w:b/>
          <w:i/>
        </w:rPr>
        <w:t xml:space="preserve"> А</w:t>
      </w:r>
      <w:proofErr w:type="gramEnd"/>
      <w:r w:rsidRPr="00D7033B">
        <w:rPr>
          <w:rFonts w:ascii="Times New Roman" w:hAnsi="Times New Roman" w:cs="Times New Roman"/>
          <w:b/>
          <w:i/>
        </w:rPr>
        <w:t xml:space="preserve"> и Б и в чём состоит роль этих структур в жизни животного?</w:t>
      </w:r>
      <w:r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8330"/>
        <w:gridCol w:w="1241"/>
      </w:tblGrid>
      <w:tr w:rsidR="00A84E6D" w:rsidRPr="00D7033B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правильного ответа и указания к оцениванию</w:t>
            </w:r>
          </w:p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A84E6D" w:rsidRPr="00D7033B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A84E6D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 xml:space="preserve"> – Простейшие (Одноклеточные); тип – </w:t>
            </w:r>
            <w:proofErr w:type="spellStart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Саркожгутиковые</w:t>
            </w:r>
            <w:proofErr w:type="spellEnd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 xml:space="preserve"> (саркодовые) (амеба).</w:t>
            </w:r>
          </w:p>
          <w:p w:rsidR="00A84E6D" w:rsidRPr="00D7033B" w:rsidRDefault="00A84E6D" w:rsidP="00A84E6D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А – сократительная вакуоль; Б – ядро.</w:t>
            </w:r>
          </w:p>
          <w:p w:rsidR="00A84E6D" w:rsidRPr="00D7033B" w:rsidRDefault="00A84E6D" w:rsidP="00A84E6D">
            <w:pPr>
              <w:pStyle w:val="a4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Функции: сократительная вакуоль выделяет избыток воды и продукты обмена веществ; ядро хранит и передает наследственную информацию.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D7033B" w:rsidRDefault="00A84E6D" w:rsidP="00775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84E6D" w:rsidRPr="00D7033B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включает все названные выше элементы, не содержит биологических ошибок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84E6D" w:rsidRPr="00D7033B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включает 2 из  названных выше элементы и не содержит биологических ошибок, ИЛИ ответ включает 3 из названных выше, но содержит негрубые биологические ошибки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84E6D" w:rsidRPr="00D7033B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включает 1 из  названных выше элементы и не содержит биологических ошибок, ИЛИ ответ включает 2 из названных выше, но содержит негрубые биологические ошибки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84E6D" w:rsidRPr="00D7033B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неправильный или отсутствует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84E6D" w:rsidRPr="00D7033B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296B74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296B74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D7033B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b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Ответы на задания школьного этапа Всероссийской олимпиады по биологии.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2018/19 учебный год   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 класс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1. (25 баллов)</w:t>
      </w:r>
    </w:p>
    <w:tbl>
      <w:tblPr>
        <w:tblStyle w:val="a6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2. (7 баллов)</w:t>
      </w:r>
    </w:p>
    <w:tbl>
      <w:tblPr>
        <w:tblStyle w:val="a6"/>
        <w:tblW w:w="0" w:type="auto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</w:tblGrid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</w:tr>
      <w:tr w:rsidR="00A84E6D" w:rsidTr="007751FD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3. (16 баллов)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C70D84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растения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C70D84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 жилкования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 (6 баллов)</w:t>
      </w:r>
    </w:p>
    <w:tbl>
      <w:tblPr>
        <w:tblStyle w:val="a6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C70D84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C70D84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 (4 балла)</w:t>
      </w:r>
    </w:p>
    <w:tbl>
      <w:tblPr>
        <w:tblStyle w:val="a6"/>
        <w:tblW w:w="8322" w:type="dxa"/>
        <w:tblLook w:val="04A0"/>
      </w:tblPr>
      <w:tblGrid>
        <w:gridCol w:w="3190"/>
        <w:gridCol w:w="1283"/>
        <w:gridCol w:w="1283"/>
        <w:gridCol w:w="1283"/>
        <w:gridCol w:w="1283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Термин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 </w:t>
      </w:r>
      <w:r>
        <w:rPr>
          <w:rFonts w:ascii="Times New Roman" w:hAnsi="Times New Roman" w:cs="Times New Roman"/>
          <w:b/>
        </w:rPr>
        <w:t>(2 балла)</w:t>
      </w:r>
    </w:p>
    <w:p w:rsidR="00A84E6D" w:rsidRDefault="00A84E6D" w:rsidP="00A84E6D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 xml:space="preserve">           Немецкая пословица гласит: «Хорошо пережевано – наполовину переварено».     </w:t>
      </w:r>
    </w:p>
    <w:tbl>
      <w:tblPr>
        <w:tblStyle w:val="a6"/>
        <w:tblW w:w="0" w:type="auto"/>
        <w:tblLook w:val="04A0"/>
      </w:tblPr>
      <w:tblGrid>
        <w:gridCol w:w="8329"/>
        <w:gridCol w:w="1242"/>
      </w:tblGrid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A84E6D" w:rsidTr="007751FD">
        <w:tc>
          <w:tcPr>
            <w:tcW w:w="9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ротовой полости пища размельчается, перетирается, увлажняется слюной и превращается в скользкий, легко проглатываемый пищевой комок. Измельченные частицы пищи легкодоступны пищеварительным ферментам слюны и желудочного сока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сокоотделение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желудке усиливается в момент поступления пищи в ротовую полость, во время её пережевывания. Выделяемый железами желудка аппетитный желудочный сок облегчает пищеварение в заранее готовом к этому желудке.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C70D84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70D8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на задания школьного этапа Всероссийской олимпиады по биологии.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2018/19 учебный год   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 класс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1. (15 баллов)</w:t>
      </w:r>
    </w:p>
    <w:tbl>
      <w:tblPr>
        <w:tblStyle w:val="a6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11-15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2. (6 баллов)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(3 балла) </w:t>
      </w:r>
    </w:p>
    <w:tbl>
      <w:tblPr>
        <w:tblStyle w:val="a6"/>
        <w:tblW w:w="0" w:type="auto"/>
        <w:tblLook w:val="04A0"/>
      </w:tblPr>
      <w:tblGrid>
        <w:gridCol w:w="1264"/>
        <w:gridCol w:w="1265"/>
        <w:gridCol w:w="1265"/>
      </w:tblGrid>
      <w:tr w:rsidR="00A84E6D" w:rsidTr="007751FD"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683411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683411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683411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2.2. (3 балла)</w:t>
      </w:r>
    </w:p>
    <w:tbl>
      <w:tblPr>
        <w:tblStyle w:val="a6"/>
        <w:tblW w:w="6398" w:type="dxa"/>
        <w:tblLook w:val="04A0"/>
      </w:tblPr>
      <w:tblGrid>
        <w:gridCol w:w="319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b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3. (24 баллов)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(6 баллов)</w:t>
      </w:r>
    </w:p>
    <w:tbl>
      <w:tblPr>
        <w:tblStyle w:val="a6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3B5A2F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Органоиды 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3B5A2F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строения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A84E6D" w:rsidRDefault="00A84E6D" w:rsidP="00A84E6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3B5A2F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растений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3B5A2F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Отделы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3B5A2F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Кости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3B5A2F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Отделы скелета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3.4. 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Признаки крота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вида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Pr="00F1301D" w:rsidRDefault="00A84E6D" w:rsidP="007751F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301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 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 w:rsidRPr="00B7266E"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(2 балла)</w:t>
      </w:r>
    </w:p>
    <w:p w:rsidR="00A84E6D" w:rsidRDefault="00A84E6D" w:rsidP="00A84E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           Почему при взлете или посадке самолета пассажирам рекомендуют сосать леденцы?</w:t>
      </w:r>
    </w:p>
    <w:tbl>
      <w:tblPr>
        <w:tblStyle w:val="a6"/>
        <w:tblW w:w="0" w:type="auto"/>
        <w:tblLook w:val="04A0"/>
      </w:tblPr>
      <w:tblGrid>
        <w:gridCol w:w="8329"/>
        <w:gridCol w:w="1242"/>
      </w:tblGrid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A84E6D" w:rsidTr="007751FD">
        <w:tc>
          <w:tcPr>
            <w:tcW w:w="9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быстрое изменение давления при взлете или посадке самолета вызывает неприятные ощущения в среднем ухе, где исходное давление на барабанную перепонку сохраняется дольше;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глотательные движения улучшают доступ воздуха к слуховой (евстахиевой) трубе, через которую давление в полости среднего уха выравнивается с давлением в окружающей среде.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A84E6D" w:rsidTr="007751FD">
        <w:trPr>
          <w:trHeight w:val="1590"/>
        </w:trPr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606BC9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</w:t>
            </w:r>
            <w:r w:rsidRPr="00606BC9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Pr="00B7266E" w:rsidRDefault="00A84E6D" w:rsidP="00A84E6D">
      <w:pPr>
        <w:rPr>
          <w:rFonts w:ascii="Times New Roman" w:hAnsi="Times New Roman" w:cs="Times New Roman"/>
          <w:b/>
        </w:rPr>
      </w:pPr>
      <w:r w:rsidRPr="00B7266E">
        <w:rPr>
          <w:rFonts w:ascii="Times New Roman" w:hAnsi="Times New Roman" w:cs="Times New Roman"/>
          <w:b/>
        </w:rPr>
        <w:t>4.2.  (3 балла)</w:t>
      </w:r>
    </w:p>
    <w:p w:rsidR="00A84E6D" w:rsidRDefault="00A84E6D" w:rsidP="00A84E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Объясните, какой вред растениям наносят кислотные дожди.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8329"/>
        <w:gridCol w:w="1242"/>
      </w:tblGrid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A84E6D" w:rsidRPr="00A84E6D" w:rsidTr="007751FD">
        <w:tc>
          <w:tcPr>
            <w:tcW w:w="9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u w:val="single"/>
                <w:lang w:eastAsia="en-US"/>
              </w:rPr>
            </w:pPr>
            <w:r w:rsidRPr="00A84E6D">
              <w:rPr>
                <w:rFonts w:ascii="Times New Roman" w:hAnsi="Times New Roman" w:cs="Times New Roman"/>
                <w:i/>
                <w:u w:val="single"/>
                <w:lang w:eastAsia="en-US"/>
              </w:rPr>
              <w:t>Элементы ответа:</w:t>
            </w:r>
          </w:p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1.</w:t>
            </w:r>
            <w:r w:rsidRPr="00A84E6D">
              <w:rPr>
                <w:rFonts w:ascii="Times New Roman" w:hAnsi="Times New Roman" w:cs="Times New Roman"/>
                <w:lang w:eastAsia="en-US"/>
              </w:rPr>
              <w:t xml:space="preserve"> непосредственно повреждают органы и ткани растений;</w:t>
            </w:r>
          </w:p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2.</w:t>
            </w:r>
            <w:r w:rsidRPr="00A84E6D">
              <w:rPr>
                <w:rFonts w:ascii="Times New Roman" w:hAnsi="Times New Roman" w:cs="Times New Roman"/>
                <w:lang w:eastAsia="en-US"/>
              </w:rPr>
              <w:t xml:space="preserve"> загрязняют почву, уменьшают плодородие;</w:t>
            </w:r>
          </w:p>
          <w:p w:rsidR="00A84E6D" w:rsidRPr="00A84E6D" w:rsidRDefault="00A84E6D" w:rsidP="007751FD">
            <w:pPr>
              <w:rPr>
                <w:rFonts w:ascii="Times New Roman" w:hAnsi="Times New Roman" w:cs="Times New Roman"/>
                <w:i/>
                <w:u w:val="single"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3.</w:t>
            </w:r>
            <w:r w:rsidRPr="00A84E6D">
              <w:rPr>
                <w:rFonts w:ascii="Times New Roman" w:hAnsi="Times New Roman" w:cs="Times New Roman"/>
                <w:lang w:eastAsia="en-US"/>
              </w:rPr>
              <w:t xml:space="preserve"> понижают продуктивность растений.</w:t>
            </w:r>
          </w:p>
        </w:tc>
      </w:tr>
      <w:tr w:rsidR="00A84E6D" w:rsidRP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A84E6D" w:rsidRPr="00A84E6D" w:rsidTr="007751FD">
        <w:trPr>
          <w:trHeight w:val="1590"/>
        </w:trPr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Ответ включает 2 из названных выше элементов и не содержит биологических ошибок</w:t>
            </w:r>
          </w:p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ИЛИ</w:t>
            </w:r>
          </w:p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  <w:tr w:rsidR="00A84E6D" w:rsidRPr="00A84E6D" w:rsidTr="007751FD">
        <w:trPr>
          <w:trHeight w:val="330"/>
        </w:trPr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ИЛИ</w:t>
            </w:r>
          </w:p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A84E6D" w:rsidRP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0</w:t>
            </w:r>
          </w:p>
        </w:tc>
      </w:tr>
      <w:tr w:rsidR="00A84E6D" w:rsidRP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lang w:eastAsia="en-US"/>
              </w:rPr>
            </w:pPr>
            <w:r w:rsidRPr="00A84E6D"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                                           </w:t>
            </w:r>
            <w:r w:rsidRPr="00A84E6D">
              <w:rPr>
                <w:rFonts w:ascii="Times New Roman" w:hAnsi="Times New Roman" w:cs="Times New Roman"/>
                <w:i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P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84E6D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</w:tbl>
    <w:p w:rsidR="00A84E6D" w:rsidRPr="00A84E6D" w:rsidRDefault="00A84E6D" w:rsidP="00A84E6D">
      <w:pPr>
        <w:rPr>
          <w:rFonts w:ascii="Times New Roman" w:hAnsi="Times New Roman" w:cs="Times New Roman"/>
          <w:sz w:val="22"/>
          <w:szCs w:val="22"/>
        </w:rPr>
      </w:pP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Ответы на задания школьного этапа Всероссийской олимпиады по биологии.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2018/19 учебный год   </w:t>
      </w:r>
    </w:p>
    <w:p w:rsidR="00A84E6D" w:rsidRDefault="00A84E6D" w:rsidP="00A84E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  класс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1. (15 баллов)</w:t>
      </w:r>
    </w:p>
    <w:tbl>
      <w:tblPr>
        <w:tblStyle w:val="a6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A84E6D" w:rsidTr="007751FD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11-15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2. (6 баллов)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(3 балла) </w:t>
      </w:r>
    </w:p>
    <w:tbl>
      <w:tblPr>
        <w:tblStyle w:val="a6"/>
        <w:tblW w:w="0" w:type="auto"/>
        <w:tblLook w:val="04A0"/>
      </w:tblPr>
      <w:tblGrid>
        <w:gridCol w:w="1264"/>
        <w:gridCol w:w="1265"/>
        <w:gridCol w:w="1265"/>
      </w:tblGrid>
      <w:tr w:rsidR="00A84E6D" w:rsidTr="007751FD"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2.2. (3 балла)</w:t>
      </w:r>
    </w:p>
    <w:tbl>
      <w:tblPr>
        <w:tblStyle w:val="a6"/>
        <w:tblW w:w="6398" w:type="dxa"/>
        <w:tblLook w:val="04A0"/>
      </w:tblPr>
      <w:tblGrid>
        <w:gridCol w:w="319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b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3. (24 балла)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(6 баллов)</w:t>
      </w:r>
    </w:p>
    <w:tbl>
      <w:tblPr>
        <w:tblStyle w:val="a6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84E6D" w:rsidRDefault="00A84E6D" w:rsidP="00A84E6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Особенность строения и функции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Ткани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регуляции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3.4.  (6 баллов)</w:t>
      </w:r>
    </w:p>
    <w:tbl>
      <w:tblPr>
        <w:tblStyle w:val="a6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A84E6D" w:rsidTr="007751FD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  <w:lang w:eastAsia="en-US"/>
        </w:rPr>
      </w:pPr>
    </w:p>
    <w:p w:rsidR="00A84E6D" w:rsidRDefault="00A84E6D" w:rsidP="00A84E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 </w:t>
      </w: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(2 балла)</w:t>
      </w:r>
    </w:p>
    <w:p w:rsidR="00A84E6D" w:rsidRDefault="00A84E6D" w:rsidP="00A84E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           Почему лечение человека антибиотиками может привести к нарушению функции кишечника?</w:t>
      </w:r>
    </w:p>
    <w:tbl>
      <w:tblPr>
        <w:tblStyle w:val="a6"/>
        <w:tblW w:w="0" w:type="auto"/>
        <w:tblLook w:val="04A0"/>
      </w:tblPr>
      <w:tblGrid>
        <w:gridCol w:w="8329"/>
        <w:gridCol w:w="1242"/>
      </w:tblGrid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A84E6D" w:rsidTr="007751FD">
        <w:tc>
          <w:tcPr>
            <w:tcW w:w="9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антибиотики убивают полезные бактерии, обитающие в кишечнике человека;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нарушаются процессы расщепления клетчатки, всасывания воды и другие процессы.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A84E6D" w:rsidTr="007751FD">
        <w:trPr>
          <w:trHeight w:val="1418"/>
        </w:trPr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Ответ включает 1 из названных выше элементов и не содержит биологических ошибок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  (3 балла)</w:t>
      </w:r>
    </w:p>
    <w:p w:rsidR="00A84E6D" w:rsidRDefault="00A84E6D" w:rsidP="00A84E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Почему вспашка почвы улучшает условия жизни культурных растений?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8329"/>
        <w:gridCol w:w="1242"/>
      </w:tblGrid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A84E6D" w:rsidTr="007751FD">
        <w:tc>
          <w:tcPr>
            <w:tcW w:w="95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способствует уничтожению сорняков и ослабляет конкуренцию с культурными растениями;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способствует снабжению растений водой и минеральными веществами;</w:t>
            </w:r>
          </w:p>
          <w:p w:rsidR="00A84E6D" w:rsidRDefault="00A84E6D" w:rsidP="007751F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увеличивает поступление кислорода к корням.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A84E6D" w:rsidTr="007751FD">
        <w:trPr>
          <w:trHeight w:val="1423"/>
        </w:trPr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 и не содержит биологических ошибок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A84E6D" w:rsidTr="007751FD">
        <w:trPr>
          <w:trHeight w:val="330"/>
        </w:trPr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A84E6D" w:rsidTr="007751FD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4E6D" w:rsidRDefault="00A84E6D" w:rsidP="00775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A84E6D" w:rsidRDefault="00A84E6D" w:rsidP="00A84E6D">
      <w:pPr>
        <w:rPr>
          <w:rFonts w:ascii="Times New Roman" w:hAnsi="Times New Roman" w:cs="Times New Roman"/>
        </w:rPr>
      </w:pPr>
    </w:p>
    <w:p w:rsidR="009061DB" w:rsidRDefault="009061DB"/>
    <w:sectPr w:rsidR="009061DB" w:rsidSect="0090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28FF"/>
    <w:multiLevelType w:val="hybridMultilevel"/>
    <w:tmpl w:val="A2EA8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34BF0"/>
    <w:multiLevelType w:val="hybridMultilevel"/>
    <w:tmpl w:val="DF6A8A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E6D"/>
    <w:rsid w:val="009061DB"/>
    <w:rsid w:val="00A8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84E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A84E6D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A84E6D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link w:val="a5"/>
    <w:rsid w:val="00A84E6D"/>
    <w:pPr>
      <w:shd w:val="clear" w:color="auto" w:fill="FFFFFF"/>
      <w:spacing w:line="202" w:lineRule="exact"/>
      <w:ind w:hanging="320"/>
    </w:pPr>
    <w:rPr>
      <w:rFonts w:ascii="Times New Roman" w:eastAsia="Times New Roman" w:hAnsi="Times New Roman" w:cs="Times New Roman"/>
      <w:color w:val="auto"/>
      <w:spacing w:val="2"/>
      <w:sz w:val="14"/>
      <w:szCs w:val="14"/>
      <w:lang w:eastAsia="en-US"/>
    </w:rPr>
  </w:style>
  <w:style w:type="paragraph" w:customStyle="1" w:styleId="Style28">
    <w:name w:val="Style28"/>
    <w:basedOn w:val="a"/>
    <w:uiPriority w:val="99"/>
    <w:rsid w:val="00A84E6D"/>
    <w:pPr>
      <w:autoSpaceDE w:val="0"/>
      <w:autoSpaceDN w:val="0"/>
      <w:adjustRightInd w:val="0"/>
      <w:spacing w:line="260" w:lineRule="exact"/>
      <w:ind w:firstLine="353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60">
    <w:name w:val="Style60"/>
    <w:basedOn w:val="a"/>
    <w:uiPriority w:val="99"/>
    <w:rsid w:val="00A84E6D"/>
    <w:pPr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64">
    <w:name w:val="Style64"/>
    <w:basedOn w:val="a"/>
    <w:uiPriority w:val="99"/>
    <w:rsid w:val="00A84E6D"/>
    <w:pPr>
      <w:autoSpaceDE w:val="0"/>
      <w:autoSpaceDN w:val="0"/>
      <w:adjustRightInd w:val="0"/>
      <w:spacing w:line="204" w:lineRule="exact"/>
      <w:ind w:firstLine="700"/>
    </w:pPr>
    <w:rPr>
      <w:rFonts w:ascii="Franklin Gothic Book" w:eastAsia="Times New Roman" w:hAnsi="Franklin Gothic Book" w:cs="Times New Roman"/>
      <w:color w:val="auto"/>
    </w:rPr>
  </w:style>
  <w:style w:type="character" w:customStyle="1" w:styleId="FontStyle291">
    <w:name w:val="Font Style291"/>
    <w:basedOn w:val="a0"/>
    <w:uiPriority w:val="99"/>
    <w:rsid w:val="00A84E6D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A84E6D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84E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E6D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1379</Words>
  <Characters>7861</Characters>
  <Application>Microsoft Office Word</Application>
  <DocSecurity>0</DocSecurity>
  <Lines>65</Lines>
  <Paragraphs>18</Paragraphs>
  <ScaleCrop>false</ScaleCrop>
  <Company>Reanimator Extreme Edition</Company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2018-09-26T09:03:00Z</dcterms:created>
  <dcterms:modified xsi:type="dcterms:W3CDTF">2018-09-26T09:11:00Z</dcterms:modified>
</cp:coreProperties>
</file>